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68B99" w14:textId="0E7C0B92" w:rsidR="00B7196B" w:rsidRDefault="00B7196B" w:rsidP="00C06B3D"/>
    <w:p w14:paraId="7B89BAF5" w14:textId="77777777" w:rsidR="00513D1E" w:rsidRPr="00801F28" w:rsidRDefault="00513D1E" w:rsidP="00513D1E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6DD647EE" w14:textId="3D7FB31F" w:rsidR="00513D1E" w:rsidRPr="00801F28" w:rsidRDefault="00513D1E" w:rsidP="00C51958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 xml:space="preserve">                                                       </w:t>
      </w:r>
      <w:r w:rsidR="00B86FB7">
        <w:rPr>
          <w:rFonts w:ascii="Segoe UI" w:hAnsi="Segoe UI" w:cs="Segoe UI"/>
          <w:i/>
          <w:color w:val="000000" w:themeColor="text1"/>
        </w:rPr>
        <w:t xml:space="preserve">06 de Junio </w:t>
      </w:r>
      <w:r w:rsidR="00F57D89">
        <w:rPr>
          <w:rFonts w:ascii="Segoe UI" w:hAnsi="Segoe UI" w:cs="Segoe UI"/>
          <w:i/>
          <w:color w:val="000000" w:themeColor="text1"/>
        </w:rPr>
        <w:t>de 2022</w:t>
      </w:r>
    </w:p>
    <w:p w14:paraId="50926A46" w14:textId="7F6E887E" w:rsidR="00513D1E" w:rsidRDefault="00513D1E" w:rsidP="00513D1E">
      <w:pPr>
        <w:rPr>
          <w:rFonts w:ascii="Segoe UI" w:hAnsi="Segoe UI" w:cs="Segoe UI"/>
          <w:b/>
          <w:u w:val="single"/>
        </w:rPr>
      </w:pPr>
      <w:r w:rsidRPr="00D470AE">
        <w:rPr>
          <w:rFonts w:ascii="Segoe UI" w:hAnsi="Segoe UI" w:cs="Segoe UI"/>
          <w:b/>
          <w:u w:val="single"/>
        </w:rPr>
        <w:t>HGDVC-</w:t>
      </w:r>
      <w:r w:rsidR="00B86FB7">
        <w:rPr>
          <w:rFonts w:ascii="Segoe UI" w:hAnsi="Segoe UI" w:cs="Segoe UI"/>
          <w:b/>
          <w:u w:val="single"/>
        </w:rPr>
        <w:t>DC-2022-607</w:t>
      </w:r>
    </w:p>
    <w:p w14:paraId="65DEA0A1" w14:textId="77777777" w:rsidR="00860BA3" w:rsidRDefault="00860BA3" w:rsidP="00513D1E">
      <w:pPr>
        <w:rPr>
          <w:rFonts w:ascii="Segoe UI" w:hAnsi="Segoe UI" w:cs="Segoe UI"/>
          <w:b/>
          <w:u w:val="single"/>
        </w:rPr>
      </w:pPr>
    </w:p>
    <w:p w14:paraId="28C53F45" w14:textId="77777777" w:rsidR="00860BA3" w:rsidRPr="00D470AE" w:rsidRDefault="00860BA3" w:rsidP="00513D1E">
      <w:pPr>
        <w:rPr>
          <w:rFonts w:ascii="Segoe UI" w:hAnsi="Segoe UI" w:cs="Segoe UI"/>
          <w:b/>
          <w:u w:val="single"/>
        </w:rPr>
      </w:pPr>
    </w:p>
    <w:p w14:paraId="1C03E02A" w14:textId="0D0C9B09" w:rsidR="00513D1E" w:rsidRPr="00D470AE" w:rsidRDefault="00513D1E" w:rsidP="00513D1E">
      <w:pPr>
        <w:spacing w:line="240" w:lineRule="auto"/>
        <w:contextualSpacing/>
        <w:rPr>
          <w:rFonts w:ascii="Segoe UI" w:hAnsi="Segoe UI" w:cs="Segoe UI"/>
          <w:b/>
        </w:rPr>
      </w:pPr>
      <w:r w:rsidRPr="00D470AE">
        <w:rPr>
          <w:rFonts w:ascii="Segoe UI" w:hAnsi="Segoe UI" w:cs="Segoe UI"/>
        </w:rPr>
        <w:t>A</w:t>
      </w:r>
      <w:r w:rsidRPr="00D470AE">
        <w:rPr>
          <w:rFonts w:ascii="Segoe UI" w:hAnsi="Segoe UI" w:cs="Segoe UI"/>
        </w:rPr>
        <w:tab/>
      </w:r>
      <w:r w:rsidRPr="00D470AE">
        <w:rPr>
          <w:rFonts w:ascii="Segoe UI" w:hAnsi="Segoe UI" w:cs="Segoe UI"/>
        </w:rPr>
        <w:tab/>
        <w:t xml:space="preserve">: </w:t>
      </w:r>
      <w:r w:rsidR="00E7229B">
        <w:rPr>
          <w:rFonts w:ascii="Segoe UI" w:hAnsi="Segoe UI" w:cs="Segoe UI"/>
          <w:b/>
        </w:rPr>
        <w:t xml:space="preserve">Dr. Francisco Reyes </w:t>
      </w:r>
    </w:p>
    <w:p w14:paraId="5BBB71D7" w14:textId="227F852C" w:rsidR="00513D1E" w:rsidRPr="00D470AE" w:rsidRDefault="00513D1E" w:rsidP="00513D1E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ab/>
      </w:r>
      <w:r w:rsidRPr="00D470AE">
        <w:rPr>
          <w:rFonts w:ascii="Segoe UI" w:hAnsi="Segoe UI" w:cs="Segoe UI"/>
        </w:rPr>
        <w:tab/>
        <w:t xml:space="preserve">  Sub-Director</w:t>
      </w:r>
      <w:r w:rsidR="00E7229B">
        <w:rPr>
          <w:rFonts w:ascii="Segoe UI" w:hAnsi="Segoe UI" w:cs="Segoe UI"/>
        </w:rPr>
        <w:t xml:space="preserve"> Financiero </w:t>
      </w:r>
    </w:p>
    <w:p w14:paraId="410B22FE" w14:textId="77777777" w:rsidR="00513D1E" w:rsidRPr="00D470AE" w:rsidRDefault="00513D1E" w:rsidP="00513D1E">
      <w:pPr>
        <w:spacing w:line="240" w:lineRule="auto"/>
        <w:contextualSpacing/>
        <w:rPr>
          <w:rFonts w:ascii="Segoe UI" w:hAnsi="Segoe UI" w:cs="Segoe UI"/>
          <w:lang w:val="es-MX"/>
        </w:rPr>
      </w:pPr>
    </w:p>
    <w:p w14:paraId="634A349A" w14:textId="77777777" w:rsidR="00513D1E" w:rsidRPr="00D470AE" w:rsidRDefault="00513D1E" w:rsidP="00513D1E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30D0D8FB" w14:textId="476D30FD" w:rsidR="00513D1E" w:rsidRPr="00D470AE" w:rsidRDefault="00E7229B" w:rsidP="00513D1E">
      <w:pPr>
        <w:rPr>
          <w:rFonts w:ascii="Segoe UI" w:hAnsi="Segoe UI" w:cs="Segoe UI"/>
          <w:i/>
          <w:color w:val="333333"/>
        </w:rPr>
      </w:pPr>
      <w:r>
        <w:rPr>
          <w:rFonts w:ascii="Segoe UI" w:hAnsi="Segoe UI" w:cs="Segoe UI"/>
          <w:i/>
          <w:lang w:val="es-MX"/>
        </w:rPr>
        <w:t>Distinguido</w:t>
      </w:r>
      <w:r w:rsidR="00513D1E" w:rsidRPr="00D470AE">
        <w:rPr>
          <w:rFonts w:ascii="Segoe UI" w:hAnsi="Segoe UI" w:cs="Segoe UI"/>
          <w:i/>
          <w:lang w:val="es-MX"/>
        </w:rPr>
        <w:t xml:space="preserve"> Señor</w:t>
      </w:r>
      <w:r>
        <w:rPr>
          <w:rFonts w:ascii="Segoe UI" w:hAnsi="Segoe UI" w:cs="Segoe UI"/>
          <w:i/>
          <w:lang w:val="es-MX"/>
        </w:rPr>
        <w:t xml:space="preserve"> </w:t>
      </w:r>
      <w:r w:rsidR="00513D1E">
        <w:rPr>
          <w:rFonts w:ascii="Segoe UI" w:hAnsi="Segoe UI" w:cs="Segoe UI"/>
          <w:i/>
          <w:lang w:val="es-MX"/>
        </w:rPr>
        <w:t>Sub-</w:t>
      </w:r>
      <w:r w:rsidR="00513D1E" w:rsidRPr="00D470AE">
        <w:rPr>
          <w:rFonts w:ascii="Segoe UI" w:hAnsi="Segoe UI" w:cs="Segoe UI"/>
          <w:i/>
          <w:lang w:val="es-MX"/>
        </w:rPr>
        <w:t>Director:</w:t>
      </w:r>
    </w:p>
    <w:p w14:paraId="41C7FAC5" w14:textId="666D8B15" w:rsidR="00E60E44" w:rsidRPr="00F57D89" w:rsidRDefault="00513D1E" w:rsidP="00513D1E">
      <w:pPr>
        <w:jc w:val="both"/>
        <w:rPr>
          <w:rFonts w:ascii="Segoe UI" w:hAnsi="Segoe UI" w:cs="Segoe UI"/>
          <w:b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 la </w:t>
      </w:r>
      <w:r w:rsidR="00B542F2">
        <w:rPr>
          <w:rFonts w:ascii="Segoe UI" w:hAnsi="Segoe UI" w:cs="Segoe UI"/>
          <w:b/>
        </w:rPr>
        <w:t xml:space="preserve">Compra </w:t>
      </w:r>
      <w:r w:rsidR="00F57D89">
        <w:rPr>
          <w:rFonts w:ascii="Segoe UI" w:hAnsi="Segoe UI" w:cs="Segoe UI"/>
          <w:b/>
        </w:rPr>
        <w:t>de</w:t>
      </w:r>
      <w:r w:rsidR="00E7229B">
        <w:rPr>
          <w:rFonts w:ascii="Segoe UI" w:hAnsi="Segoe UI" w:cs="Segoe UI"/>
          <w:b/>
        </w:rPr>
        <w:t xml:space="preserve"> soluciones (salino y dextrosa)</w:t>
      </w:r>
      <w:r w:rsidR="00F57D89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B86FB7">
        <w:rPr>
          <w:rFonts w:ascii="Segoe UI" w:hAnsi="Segoe UI" w:cs="Segoe UI"/>
        </w:rPr>
        <w:t xml:space="preserve">06 </w:t>
      </w:r>
      <w:r w:rsidR="00F57D89">
        <w:rPr>
          <w:rFonts w:ascii="Segoe UI" w:hAnsi="Segoe UI" w:cs="Segoe UI"/>
        </w:rPr>
        <w:t xml:space="preserve">de </w:t>
      </w:r>
      <w:r w:rsidR="00B86FB7">
        <w:rPr>
          <w:rFonts w:ascii="Segoe UI" w:hAnsi="Segoe UI" w:cs="Segoe UI"/>
        </w:rPr>
        <w:t xml:space="preserve">Junio </w:t>
      </w:r>
      <w:r w:rsidRPr="00D470AE">
        <w:rPr>
          <w:rFonts w:ascii="Segoe UI" w:hAnsi="Segoe UI" w:cs="Segoe UI"/>
        </w:rPr>
        <w:t>de</w:t>
      </w:r>
      <w:r>
        <w:rPr>
          <w:rFonts w:ascii="Segoe UI" w:hAnsi="Segoe UI" w:cs="Segoe UI"/>
        </w:rPr>
        <w:t>l</w:t>
      </w:r>
      <w:r w:rsidR="00C51958">
        <w:rPr>
          <w:rFonts w:ascii="Segoe UI" w:hAnsi="Segoe UI" w:cs="Segoe UI"/>
        </w:rPr>
        <w:t xml:space="preserve"> 2022</w:t>
      </w:r>
      <w:r w:rsidRPr="00D470AE">
        <w:rPr>
          <w:rFonts w:ascii="Segoe UI" w:hAnsi="Segoe UI" w:cs="Segoe UI"/>
        </w:rPr>
        <w:t>, suscrita</w:t>
      </w:r>
      <w:r w:rsidR="00C51958">
        <w:rPr>
          <w:rFonts w:ascii="Segoe UI" w:hAnsi="Segoe UI" w:cs="Segoe UI"/>
        </w:rPr>
        <w:t xml:space="preserve"> por</w:t>
      </w:r>
      <w:r w:rsidR="00E7229B">
        <w:rPr>
          <w:rFonts w:ascii="Segoe UI" w:hAnsi="Segoe UI" w:cs="Segoe UI"/>
        </w:rPr>
        <w:t xml:space="preserve"> Rosanna Tapia, Encargada </w:t>
      </w:r>
      <w:r>
        <w:rPr>
          <w:rFonts w:ascii="Segoe UI" w:hAnsi="Segoe UI" w:cs="Segoe UI"/>
        </w:rPr>
        <w:t xml:space="preserve">de </w:t>
      </w:r>
      <w:r w:rsidR="00E7229B">
        <w:rPr>
          <w:rFonts w:ascii="Segoe UI" w:hAnsi="Segoe UI" w:cs="Segoe UI"/>
        </w:rPr>
        <w:t xml:space="preserve">almacén de farmacia </w:t>
      </w:r>
    </w:p>
    <w:p w14:paraId="12F0D0B9" w14:textId="77777777" w:rsidR="00925552" w:rsidRPr="00D470AE" w:rsidRDefault="00925552" w:rsidP="00513D1E">
      <w:pPr>
        <w:jc w:val="both"/>
        <w:rPr>
          <w:rFonts w:ascii="Segoe UI" w:hAnsi="Segoe UI" w:cs="Segoe UI"/>
        </w:rPr>
      </w:pP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1356"/>
        <w:gridCol w:w="2239"/>
        <w:gridCol w:w="2520"/>
        <w:gridCol w:w="3378"/>
      </w:tblGrid>
      <w:tr w:rsidR="00513D1E" w:rsidRPr="00D470AE" w14:paraId="6BE2C3A5" w14:textId="77777777" w:rsidTr="00F57D89">
        <w:trPr>
          <w:trHeight w:val="283"/>
        </w:trPr>
        <w:tc>
          <w:tcPr>
            <w:tcW w:w="1356" w:type="dxa"/>
            <w:shd w:val="clear" w:color="auto" w:fill="D9D9D9" w:themeFill="background1" w:themeFillShade="D9"/>
            <w:vAlign w:val="center"/>
          </w:tcPr>
          <w:p w14:paraId="21095E32" w14:textId="5ACF5998" w:rsidR="00513D1E" w:rsidRPr="00D470AE" w:rsidRDefault="00F57D89" w:rsidP="00DE1023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9" w:type="dxa"/>
            <w:shd w:val="clear" w:color="auto" w:fill="D9D9D9" w:themeFill="background1" w:themeFillShade="D9"/>
            <w:vAlign w:val="center"/>
          </w:tcPr>
          <w:p w14:paraId="7F6F6FFD" w14:textId="2B7B3EB0" w:rsidR="00513D1E" w:rsidRPr="00D470AE" w:rsidRDefault="00F57D89" w:rsidP="00DE1023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71283637" w14:textId="707BCD81" w:rsidR="00513D1E" w:rsidRPr="00D470AE" w:rsidRDefault="00F57D89" w:rsidP="00DE1023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3378" w:type="dxa"/>
            <w:shd w:val="clear" w:color="auto" w:fill="D9D9D9" w:themeFill="background1" w:themeFillShade="D9"/>
            <w:vAlign w:val="center"/>
          </w:tcPr>
          <w:p w14:paraId="2EB4DF2E" w14:textId="6DB12BA5" w:rsidR="00513D1E" w:rsidRPr="00D470AE" w:rsidRDefault="00F57D89" w:rsidP="00DE1023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513D1E" w:rsidRPr="00D470AE" w14:paraId="7F510C36" w14:textId="77777777" w:rsidTr="00F57D89">
        <w:trPr>
          <w:trHeight w:val="299"/>
        </w:trPr>
        <w:tc>
          <w:tcPr>
            <w:tcW w:w="1356" w:type="dxa"/>
            <w:vAlign w:val="center"/>
          </w:tcPr>
          <w:p w14:paraId="75788C45" w14:textId="77777777" w:rsidR="00513D1E" w:rsidRPr="00D470AE" w:rsidRDefault="00513D1E" w:rsidP="00DE1023">
            <w:pPr>
              <w:jc w:val="center"/>
              <w:rPr>
                <w:rFonts w:ascii="Segoe UI" w:hAnsi="Segoe UI" w:cs="Segoe UI"/>
              </w:rPr>
            </w:pPr>
            <w:r w:rsidRPr="00D470AE">
              <w:rPr>
                <w:rFonts w:ascii="Segoe UI" w:hAnsi="Segoe UI" w:cs="Segoe UI"/>
              </w:rPr>
              <w:t>1</w:t>
            </w:r>
          </w:p>
        </w:tc>
        <w:tc>
          <w:tcPr>
            <w:tcW w:w="2239" w:type="dxa"/>
            <w:vAlign w:val="center"/>
          </w:tcPr>
          <w:p w14:paraId="338BADE6" w14:textId="699230E4" w:rsidR="00B542F2" w:rsidRDefault="00513D1E" w:rsidP="00DE1023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</w:t>
            </w:r>
            <w:r w:rsidR="003E28A5">
              <w:rPr>
                <w:rFonts w:ascii="Calibri" w:hAnsi="Calibri" w:cs="Calibri"/>
                <w:color w:val="000000"/>
              </w:rPr>
              <w:t xml:space="preserve"> $526,5</w:t>
            </w:r>
            <w:r w:rsidR="00E7229B" w:rsidRPr="00E7229B">
              <w:rPr>
                <w:rFonts w:ascii="Calibri" w:hAnsi="Calibri" w:cs="Calibri"/>
                <w:color w:val="000000"/>
              </w:rPr>
              <w:t>00.00</w:t>
            </w:r>
          </w:p>
          <w:p w14:paraId="2CAA32AC" w14:textId="109B10D9" w:rsidR="00513D1E" w:rsidRDefault="00513D1E" w:rsidP="00E7229B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20" w:type="dxa"/>
            <w:vAlign w:val="center"/>
          </w:tcPr>
          <w:p w14:paraId="1866B0DA" w14:textId="2D38CFA9" w:rsidR="00513D1E" w:rsidRPr="00D470AE" w:rsidRDefault="00B542F2" w:rsidP="00DE1023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COMPRA MENOR</w:t>
            </w:r>
          </w:p>
        </w:tc>
        <w:tc>
          <w:tcPr>
            <w:tcW w:w="3378" w:type="dxa"/>
            <w:vAlign w:val="center"/>
          </w:tcPr>
          <w:p w14:paraId="369B4FCC" w14:textId="0595F522" w:rsidR="00513D1E" w:rsidRDefault="00E7229B" w:rsidP="004966F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E7229B">
              <w:rPr>
                <w:rFonts w:ascii="Calibri" w:hAnsi="Calibri" w:cs="Calibri"/>
                <w:color w:val="000000"/>
              </w:rPr>
              <w:t>SOLUCION CLORURO DE SODIO 0.9% FRASCO DE 1,000ML</w:t>
            </w:r>
          </w:p>
        </w:tc>
      </w:tr>
      <w:tr w:rsidR="00E7229B" w:rsidRPr="00D470AE" w14:paraId="62B94528" w14:textId="77777777" w:rsidTr="00F57D89">
        <w:trPr>
          <w:trHeight w:val="299"/>
        </w:trPr>
        <w:tc>
          <w:tcPr>
            <w:tcW w:w="1356" w:type="dxa"/>
            <w:vAlign w:val="center"/>
          </w:tcPr>
          <w:p w14:paraId="6B75F3A5" w14:textId="789F059D" w:rsidR="00E7229B" w:rsidRPr="00D470AE" w:rsidRDefault="00E7229B" w:rsidP="00DE1023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2</w:t>
            </w:r>
          </w:p>
        </w:tc>
        <w:tc>
          <w:tcPr>
            <w:tcW w:w="2239" w:type="dxa"/>
            <w:vAlign w:val="center"/>
          </w:tcPr>
          <w:p w14:paraId="2710F262" w14:textId="062993AA" w:rsidR="00E7229B" w:rsidRDefault="003E28A5" w:rsidP="00E7229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$391,5</w:t>
            </w:r>
            <w:r w:rsidR="00E7229B" w:rsidRPr="00E7229B">
              <w:rPr>
                <w:rFonts w:ascii="Calibri" w:hAnsi="Calibri" w:cs="Calibri"/>
                <w:color w:val="000000"/>
              </w:rPr>
              <w:t>00.00</w:t>
            </w:r>
          </w:p>
        </w:tc>
        <w:tc>
          <w:tcPr>
            <w:tcW w:w="2520" w:type="dxa"/>
            <w:vAlign w:val="center"/>
          </w:tcPr>
          <w:p w14:paraId="502F73BD" w14:textId="3B77DC52" w:rsidR="00E7229B" w:rsidRDefault="00E7229B" w:rsidP="00DE1023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COMPRA MENOR</w:t>
            </w:r>
          </w:p>
        </w:tc>
        <w:tc>
          <w:tcPr>
            <w:tcW w:w="3378" w:type="dxa"/>
            <w:vAlign w:val="center"/>
          </w:tcPr>
          <w:p w14:paraId="47780735" w14:textId="3F3CB655" w:rsidR="00E7229B" w:rsidRDefault="00E7229B" w:rsidP="004966F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E7229B">
              <w:rPr>
                <w:rFonts w:ascii="Calibri" w:hAnsi="Calibri" w:cs="Calibri"/>
                <w:color w:val="000000"/>
              </w:rPr>
              <w:t>SOLUCION CLORURO DE SODIO 0.9% FRASCO DE 100ML</w:t>
            </w:r>
          </w:p>
        </w:tc>
      </w:tr>
      <w:tr w:rsidR="00E7229B" w:rsidRPr="00D470AE" w14:paraId="28FB7997" w14:textId="77777777" w:rsidTr="00F57D89">
        <w:trPr>
          <w:trHeight w:val="299"/>
        </w:trPr>
        <w:tc>
          <w:tcPr>
            <w:tcW w:w="1356" w:type="dxa"/>
            <w:vAlign w:val="center"/>
          </w:tcPr>
          <w:p w14:paraId="7D0B2F5E" w14:textId="07A7626E" w:rsidR="00E7229B" w:rsidRPr="00D470AE" w:rsidRDefault="00E7229B" w:rsidP="00DE1023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3</w:t>
            </w:r>
          </w:p>
        </w:tc>
        <w:tc>
          <w:tcPr>
            <w:tcW w:w="2239" w:type="dxa"/>
            <w:vAlign w:val="center"/>
          </w:tcPr>
          <w:p w14:paraId="31251BCA" w14:textId="58CE9020" w:rsidR="00E7229B" w:rsidRDefault="003E28A5" w:rsidP="00E7229B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$317,25</w:t>
            </w:r>
            <w:r w:rsidR="00E7229B" w:rsidRPr="00E7229B"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2520" w:type="dxa"/>
            <w:vAlign w:val="center"/>
          </w:tcPr>
          <w:p w14:paraId="77A7EAEC" w14:textId="004BFEC6" w:rsidR="00E7229B" w:rsidRDefault="00E7229B" w:rsidP="00DE1023">
            <w:pPr>
              <w:jc w:val="center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 xml:space="preserve">COMPRA MENOR </w:t>
            </w:r>
          </w:p>
        </w:tc>
        <w:tc>
          <w:tcPr>
            <w:tcW w:w="3378" w:type="dxa"/>
            <w:vAlign w:val="center"/>
          </w:tcPr>
          <w:p w14:paraId="7FEC5811" w14:textId="1C5D5543" w:rsidR="00E7229B" w:rsidRDefault="00B86FB7" w:rsidP="00B86FB7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SOLUCION DEXTROSA 10</w:t>
            </w:r>
            <w:bookmarkStart w:id="0" w:name="_GoBack"/>
            <w:bookmarkEnd w:id="0"/>
            <w:r w:rsidR="00E7229B" w:rsidRPr="00E7229B">
              <w:rPr>
                <w:rFonts w:ascii="Calibri" w:hAnsi="Calibri" w:cs="Calibri"/>
                <w:color w:val="000000"/>
              </w:rPr>
              <w:t xml:space="preserve">% FCO 1000ML </w:t>
            </w:r>
          </w:p>
        </w:tc>
      </w:tr>
    </w:tbl>
    <w:p w14:paraId="445FACC1" w14:textId="77777777" w:rsidR="00925552" w:rsidRDefault="00925552" w:rsidP="00513D1E">
      <w:pPr>
        <w:jc w:val="both"/>
        <w:rPr>
          <w:rFonts w:ascii="Segoe UI" w:hAnsi="Segoe UI" w:cs="Segoe UI"/>
        </w:rPr>
      </w:pPr>
    </w:p>
    <w:p w14:paraId="567CB95C" w14:textId="62DCD004" w:rsidR="00513D1E" w:rsidRPr="00D470AE" w:rsidRDefault="00513D1E" w:rsidP="00513D1E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>Sin otro particular, atentamente</w:t>
      </w:r>
    </w:p>
    <w:p w14:paraId="6FFBD600" w14:textId="77777777" w:rsidR="00F57D89" w:rsidRDefault="00F57D89" w:rsidP="00513D1E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2B4DA39B" w14:textId="77777777" w:rsidR="00F57D89" w:rsidRDefault="00F57D89" w:rsidP="00513D1E">
      <w:pPr>
        <w:spacing w:line="240" w:lineRule="auto"/>
        <w:contextualSpacing/>
        <w:jc w:val="both"/>
        <w:rPr>
          <w:rFonts w:ascii="Segoe UI" w:hAnsi="Segoe UI" w:cs="Segoe UI"/>
          <w:b/>
        </w:rPr>
      </w:pPr>
    </w:p>
    <w:p w14:paraId="09DFD75E" w14:textId="31F5F909" w:rsidR="00513D1E" w:rsidRPr="00D470AE" w:rsidRDefault="00E60E44" w:rsidP="00513D1E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Lic. </w:t>
      </w:r>
      <w:r w:rsidR="00925552">
        <w:rPr>
          <w:rFonts w:ascii="Segoe UI" w:hAnsi="Segoe UI" w:cs="Segoe UI"/>
          <w:b/>
        </w:rPr>
        <w:t xml:space="preserve">Katherine De Peña </w:t>
      </w:r>
    </w:p>
    <w:p w14:paraId="6B55D590" w14:textId="1C5D35C3" w:rsidR="00513D1E" w:rsidRDefault="00513D1E" w:rsidP="00513D1E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</w:t>
      </w:r>
      <w:r w:rsidR="00E60E44">
        <w:rPr>
          <w:rFonts w:ascii="Segoe UI" w:hAnsi="Segoe UI" w:cs="Segoe UI"/>
        </w:rPr>
        <w:t>o</w:t>
      </w:r>
      <w:r>
        <w:rPr>
          <w:rFonts w:ascii="Segoe UI" w:hAnsi="Segoe UI" w:cs="Segoe UI"/>
        </w:rPr>
        <w:t xml:space="preserve"> de Compras</w:t>
      </w:r>
    </w:p>
    <w:p w14:paraId="56EED9CA" w14:textId="77777777" w:rsidR="00513D1E" w:rsidRPr="00D470AE" w:rsidRDefault="00513D1E" w:rsidP="00513D1E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59486F47" w14:textId="77777777" w:rsidR="00B7196B" w:rsidRPr="00B7196B" w:rsidRDefault="00B7196B" w:rsidP="00B7196B"/>
    <w:p w14:paraId="57FE9B21" w14:textId="77777777" w:rsidR="00B7196B" w:rsidRPr="00B7196B" w:rsidRDefault="00B7196B" w:rsidP="00B7196B"/>
    <w:p w14:paraId="4ABCD5EF" w14:textId="77777777" w:rsidR="00B7196B" w:rsidRPr="00B7196B" w:rsidRDefault="00B7196B" w:rsidP="00B7196B"/>
    <w:sectPr w:rsidR="00B7196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2E0E6" w14:textId="77777777" w:rsidR="00AE2421" w:rsidRDefault="00AE2421" w:rsidP="00C06B3D">
      <w:pPr>
        <w:spacing w:after="0" w:line="240" w:lineRule="auto"/>
      </w:pPr>
      <w:r>
        <w:separator/>
      </w:r>
    </w:p>
  </w:endnote>
  <w:endnote w:type="continuationSeparator" w:id="0">
    <w:p w14:paraId="3C484BA7" w14:textId="77777777" w:rsidR="00AE2421" w:rsidRDefault="00AE2421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513D1E">
      <w:rPr>
        <w:b/>
        <w:color w:val="1F497D" w:themeColor="text2"/>
        <w:sz w:val="20"/>
        <w:szCs w:val="20"/>
        <w:lang w:val="es-ES"/>
      </w:rPr>
      <w:t>430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043</w:t>
    </w:r>
    <w:r w:rsidRPr="00736CB7">
      <w:rPr>
        <w:b/>
        <w:color w:val="1F497D" w:themeColor="text2"/>
        <w:sz w:val="20"/>
        <w:szCs w:val="20"/>
        <w:lang w:val="es-ES"/>
      </w:rPr>
      <w:t>-</w:t>
    </w:r>
    <w:r w:rsidR="00513D1E">
      <w:rPr>
        <w:b/>
        <w:color w:val="1F497D" w:themeColor="text2"/>
        <w:sz w:val="20"/>
        <w:szCs w:val="20"/>
        <w:lang w:val="es-ES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D333E" w14:textId="77777777" w:rsidR="00AE2421" w:rsidRDefault="00AE2421" w:rsidP="00C06B3D">
      <w:pPr>
        <w:spacing w:after="0" w:line="240" w:lineRule="auto"/>
      </w:pPr>
      <w:r>
        <w:separator/>
      </w:r>
    </w:p>
  </w:footnote>
  <w:footnote w:type="continuationSeparator" w:id="0">
    <w:p w14:paraId="62143365" w14:textId="77777777" w:rsidR="00AE2421" w:rsidRDefault="00AE2421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2225A7"/>
    <w:rsid w:val="002348DA"/>
    <w:rsid w:val="00271A1B"/>
    <w:rsid w:val="00284609"/>
    <w:rsid w:val="002D7F02"/>
    <w:rsid w:val="00312A66"/>
    <w:rsid w:val="00346356"/>
    <w:rsid w:val="00346A54"/>
    <w:rsid w:val="00387996"/>
    <w:rsid w:val="003903A8"/>
    <w:rsid w:val="00395C26"/>
    <w:rsid w:val="003D5688"/>
    <w:rsid w:val="003E28A5"/>
    <w:rsid w:val="00421553"/>
    <w:rsid w:val="004966FA"/>
    <w:rsid w:val="004C43F1"/>
    <w:rsid w:val="004F749C"/>
    <w:rsid w:val="00513D1E"/>
    <w:rsid w:val="00572687"/>
    <w:rsid w:val="005D2E7D"/>
    <w:rsid w:val="005F01EB"/>
    <w:rsid w:val="0060122E"/>
    <w:rsid w:val="006248CD"/>
    <w:rsid w:val="006B7D30"/>
    <w:rsid w:val="00721608"/>
    <w:rsid w:val="00736CB7"/>
    <w:rsid w:val="007F61C3"/>
    <w:rsid w:val="00851698"/>
    <w:rsid w:val="0085529B"/>
    <w:rsid w:val="00860BA3"/>
    <w:rsid w:val="008B2A5E"/>
    <w:rsid w:val="008B7E98"/>
    <w:rsid w:val="008F0860"/>
    <w:rsid w:val="008F4D89"/>
    <w:rsid w:val="0092028E"/>
    <w:rsid w:val="00925552"/>
    <w:rsid w:val="00943330"/>
    <w:rsid w:val="009951E1"/>
    <w:rsid w:val="00997D57"/>
    <w:rsid w:val="00A12EAB"/>
    <w:rsid w:val="00A64887"/>
    <w:rsid w:val="00A914E7"/>
    <w:rsid w:val="00AC70C8"/>
    <w:rsid w:val="00AE2421"/>
    <w:rsid w:val="00AE34A0"/>
    <w:rsid w:val="00B542F2"/>
    <w:rsid w:val="00B7196B"/>
    <w:rsid w:val="00B86FB7"/>
    <w:rsid w:val="00C01299"/>
    <w:rsid w:val="00C06B3D"/>
    <w:rsid w:val="00C51958"/>
    <w:rsid w:val="00CD7217"/>
    <w:rsid w:val="00D510F5"/>
    <w:rsid w:val="00D71F95"/>
    <w:rsid w:val="00D955DB"/>
    <w:rsid w:val="00DE6B99"/>
    <w:rsid w:val="00E03B1A"/>
    <w:rsid w:val="00E60E44"/>
    <w:rsid w:val="00E7229B"/>
    <w:rsid w:val="00E77082"/>
    <w:rsid w:val="00E77547"/>
    <w:rsid w:val="00E80C9F"/>
    <w:rsid w:val="00EE26C1"/>
    <w:rsid w:val="00F57D89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0BF94-197A-4B46-A2A3-D7D0EF04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139</Words>
  <Characters>766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Perla Miguelina Sosa Hernandez</cp:lastModifiedBy>
  <cp:revision>13</cp:revision>
  <cp:lastPrinted>2022-06-06T14:16:00Z</cp:lastPrinted>
  <dcterms:created xsi:type="dcterms:W3CDTF">2021-02-04T16:01:00Z</dcterms:created>
  <dcterms:modified xsi:type="dcterms:W3CDTF">2022-06-06T14:19:00Z</dcterms:modified>
</cp:coreProperties>
</file>